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92CBA">
        <w:rPr>
          <w:rFonts w:ascii="Times New Roman" w:hAnsi="Times New Roman" w:cs="Times New Roman"/>
          <w:b/>
          <w:sz w:val="14"/>
          <w:szCs w:val="14"/>
          <w:u w:val="single"/>
        </w:rPr>
        <w:t>ИНФОРМАЦИЯ</w:t>
      </w:r>
    </w:p>
    <w:p w:rsidR="00627784" w:rsidRPr="00592CBA" w:rsidRDefault="00907BB6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</w:t>
      </w:r>
      <w:r w:rsidR="00E46881">
        <w:rPr>
          <w:rFonts w:ascii="Times New Roman" w:hAnsi="Times New Roman" w:cs="Times New Roman"/>
          <w:b/>
          <w:sz w:val="14"/>
          <w:szCs w:val="14"/>
        </w:rPr>
        <w:t xml:space="preserve"> квалификации и опыте р</w:t>
      </w:r>
      <w:r w:rsidR="00F94654">
        <w:rPr>
          <w:rFonts w:ascii="Times New Roman" w:hAnsi="Times New Roman" w:cs="Times New Roman"/>
          <w:b/>
          <w:sz w:val="14"/>
          <w:szCs w:val="14"/>
        </w:rPr>
        <w:t xml:space="preserve">аботы членов Совета директоров </w:t>
      </w:r>
      <w:bookmarkStart w:id="0" w:name="_GoBack"/>
      <w:bookmarkEnd w:id="0"/>
      <w:r w:rsidR="00627784" w:rsidRPr="00592CBA">
        <w:rPr>
          <w:rFonts w:ascii="Times New Roman" w:hAnsi="Times New Roman" w:cs="Times New Roman"/>
          <w:b/>
          <w:sz w:val="14"/>
          <w:szCs w:val="14"/>
        </w:rPr>
        <w:t>АО БАНК «МОСКВА-СИТИ»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567"/>
              <w:gridCol w:w="1276"/>
              <w:gridCol w:w="1276"/>
              <w:gridCol w:w="992"/>
              <w:gridCol w:w="992"/>
              <w:gridCol w:w="993"/>
              <w:gridCol w:w="1134"/>
              <w:gridCol w:w="3118"/>
              <w:gridCol w:w="509"/>
            </w:tblGrid>
            <w:tr w:rsidR="00965491" w:rsidTr="00965491">
              <w:tc>
                <w:tcPr>
                  <w:tcW w:w="112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избрания (переизбрания) в Совет директоров</w:t>
                  </w:r>
                </w:p>
              </w:tc>
              <w:tc>
                <w:tcPr>
                  <w:tcW w:w="2977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6237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965491" w:rsidTr="00965491">
              <w:trPr>
                <w:cantSplit/>
                <w:trHeight w:val="1134"/>
              </w:trPr>
              <w:tc>
                <w:tcPr>
                  <w:tcW w:w="112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</w:tcPr>
                <w:p w:rsidR="0096549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Год </w:t>
                  </w:r>
                </w:p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окончания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27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8F0232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965491" w:rsidTr="00965491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Мартиросян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Ара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Григорьевич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A2D14" w:rsidRDefault="00EA2D14" w:rsidP="00EA2D1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Ереванский институт народного хозяйства </w:t>
                  </w:r>
                </w:p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планирование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  <w:r w:rsidRPr="00E46881">
                    <w:rPr>
                      <w:rFonts w:ascii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01.11.1997 – 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«Адамс»</w:t>
                  </w:r>
                </w:p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Финансовый директор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E4688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 планирование; установление  нормативных и других показателей по финансово-экономическому и  социальному развитию; контроль финансового состояния организации.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965491" w:rsidTr="00965491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Вартанян Манвел Джон Бабкенович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6881" w:rsidRDefault="00EA2D14" w:rsidP="00E561D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Университет Джорджа Мейсона, Ферфакс, штат Вирджиния, США</w:t>
                  </w: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1996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циальность – бухгалтерский учет, квалификация «бакалавр».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20.10.2010-н/в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Директор по экономике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E4688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 подразделений Банка, установление нормативных и других показателей по финансово-экономическому и  социальному развитию; контроль финансового состояния Банка.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965491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директоров,</w:t>
                  </w:r>
                </w:p>
                <w:p w:rsidR="00AB0CB3" w:rsidRPr="00E4688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hyperlink w:anchor="ГОЕ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 xml:space="preserve">Председатель Правления </w:t>
                    </w:r>
                    <w:r w:rsidR="00AB0CB3" w:rsidRPr="00431B2D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567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965491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Член Совета директоров </w:t>
                  </w:r>
                </w:p>
                <w:p w:rsidR="00AB0CB3" w:rsidRPr="0094096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</w:rPr>
                  </w:pPr>
                  <w:hyperlink w:anchor="ТЕВ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 xml:space="preserve">Главный бухгалтер </w:t>
                    </w:r>
                    <w:r w:rsidR="00AB0CB3" w:rsidRPr="00431B2D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ind w:left="-249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567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76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«экономист».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3118" w:type="dxa"/>
                </w:tcPr>
                <w:p w:rsidR="00AB0CB3" w:rsidRPr="00426C26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 контроль за формированием и представлением отчетности;  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965491">
              <w:tc>
                <w:tcPr>
                  <w:tcW w:w="1129" w:type="dxa"/>
                  <w:vMerge w:val="restart"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Желанова Юлия Александровна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AB0CB3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  <w:p w:rsidR="00AB0CB3" w:rsidRPr="00E46881" w:rsidRDefault="00F94654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hyperlink w:anchor="ЖЮА" w:history="1">
                    <w:r w:rsidR="00AB0CB3" w:rsidRPr="00431B2D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Заместитель Председателя Правления – Директор Департамента развития и расчетов</w:t>
                    </w:r>
                  </w:hyperlink>
                </w:p>
              </w:tc>
              <w:tc>
                <w:tcPr>
                  <w:tcW w:w="1134" w:type="dxa"/>
                  <w:vMerge w:val="restart"/>
                </w:tcPr>
                <w:p w:rsidR="00AB0CB3" w:rsidRPr="008F0232" w:rsidRDefault="00AB0CB3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леса</w:t>
                  </w:r>
                </w:p>
              </w:tc>
              <w:tc>
                <w:tcPr>
                  <w:tcW w:w="567" w:type="dxa"/>
                  <w:vMerge w:val="restart"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  <w:vMerge w:val="restart"/>
                </w:tcPr>
                <w:p w:rsidR="00AB0CB3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специальность – </w:t>
                  </w:r>
                </w:p>
                <w:p w:rsidR="00AB0CB3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экономика и управление на предприятии лесоперерабатывающей промышленности,</w:t>
                  </w:r>
                </w:p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</w:t>
                  </w: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экономист менеджер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276" w:type="dxa"/>
                  <w:vMerge w:val="restart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  <w:vMerge w:val="restart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01.11.2004 –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30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.2013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Начальник отдела платежей и документарных операций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расчетно-кассовым обслуживанием юридических и физических лиц.</w:t>
                  </w:r>
                </w:p>
              </w:tc>
              <w:tc>
                <w:tcPr>
                  <w:tcW w:w="509" w:type="dxa"/>
                  <w:vMerge w:val="restart"/>
                  <w:textDirection w:val="btLr"/>
                </w:tcPr>
                <w:p w:rsidR="00AB0CB3" w:rsidRPr="00426C26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965491">
              <w:tc>
                <w:tcPr>
                  <w:tcW w:w="1129" w:type="dxa"/>
                  <w:vMerge/>
                </w:tcPr>
                <w:p w:rsidR="00AB0CB3" w:rsidRPr="0018355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B0CB3" w:rsidRPr="0018355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B0CB3" w:rsidRPr="00E46881" w:rsidRDefault="00AB0CB3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0CB3" w:rsidRPr="00E46881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0CB3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AB0CB3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Департамента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развития  и 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расчетов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развития клиентского бизнеса в Банке и обеспечение привлечения денежных средств физических и юридических лиц во </w:t>
                  </w:r>
                  <w:hyperlink r:id="rId7" w:history="1">
                    <w:r w:rsidRPr="00426C26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  <w:u w:val="none"/>
                      </w:rPr>
                      <w:t>вклады</w:t>
                    </w:r>
                  </w:hyperlink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</w:tc>
              <w:tc>
                <w:tcPr>
                  <w:tcW w:w="509" w:type="dxa"/>
                  <w:vMerge/>
                </w:tcPr>
                <w:p w:rsidR="00AB0CB3" w:rsidRPr="00426C26" w:rsidRDefault="00AB0CB3" w:rsidP="008F023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Pr="00E70008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CB3" w:rsidRPr="00E70008" w:rsidRDefault="00AB0CB3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lastRenderedPageBreak/>
              <w:t>ИНФОРМАЦИЯ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лица, занимающего должность единоличного исполнительного органа, его заместителя,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члена коллегиального исполнительного органа, главного бухгалтера, заместителя главного бухгалтера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247"/>
              <w:gridCol w:w="730"/>
              <w:gridCol w:w="1255"/>
              <w:gridCol w:w="999"/>
              <w:gridCol w:w="1151"/>
              <w:gridCol w:w="902"/>
              <w:gridCol w:w="1151"/>
              <w:gridCol w:w="1152"/>
              <w:gridCol w:w="2441"/>
              <w:gridCol w:w="509"/>
            </w:tblGrid>
            <w:tr w:rsidR="008F0232" w:rsidRPr="00E46881" w:rsidTr="00E561DD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8F0232" w:rsidRPr="00E46881" w:rsidRDefault="008F0232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232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99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5646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8F0232" w:rsidRPr="00E46881" w:rsidTr="00493C15">
              <w:trPr>
                <w:trHeight w:val="1070"/>
              </w:trPr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730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99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8F0232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2441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118FC" w:rsidRPr="00E46881" w:rsidTr="00493C15">
              <w:tc>
                <w:tcPr>
                  <w:tcW w:w="1146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ГОЕ"/>
                  <w:bookmarkEnd w:id="1"/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Грачева </w:t>
                  </w:r>
                </w:p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026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777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15.03.2012 № 28-4-04/21549</w:t>
                  </w:r>
                </w:p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247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</w:p>
                <w:p w:rsidR="004118FC" w:rsidRP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55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999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4118FC" w:rsidRDefault="004118FC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4118FC" w:rsidRPr="00E46881" w:rsidTr="00493C15">
              <w:tc>
                <w:tcPr>
                  <w:tcW w:w="1146" w:type="dxa"/>
                  <w:vMerge w:val="restart"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2" w:name="ЖЮА"/>
                  <w:bookmarkEnd w:id="2"/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Желанова 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Юлия Александровна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Департамента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развития и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расчетов</w:t>
                  </w:r>
                </w:p>
              </w:tc>
              <w:tc>
                <w:tcPr>
                  <w:tcW w:w="777" w:type="dxa"/>
                  <w:vMerge w:val="restart"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19.06.2013 № 28-4-04/59539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</w:t>
                  </w:r>
                </w:p>
              </w:tc>
              <w:tc>
                <w:tcPr>
                  <w:tcW w:w="1247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леса</w:t>
                  </w:r>
                </w:p>
              </w:tc>
              <w:tc>
                <w:tcPr>
                  <w:tcW w:w="730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55" w:type="dxa"/>
                  <w:vMerge w:val="restart"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специальность – </w:t>
                  </w:r>
                </w:p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экономика и управление на предприятии лесоперерабатывающей промышленности,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</w:t>
                  </w: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экономист менеджер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999" w:type="dxa"/>
                  <w:vMerge w:val="restart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01.11.2004 –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30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.2013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Начальник отдела платежей и документарных операций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расчетно-кассовым обслуживанием юридических и физических лиц.</w:t>
                  </w:r>
                </w:p>
              </w:tc>
              <w:tc>
                <w:tcPr>
                  <w:tcW w:w="509" w:type="dxa"/>
                  <w:vMerge w:val="restart"/>
                  <w:textDirection w:val="btLr"/>
                </w:tcPr>
                <w:p w:rsidR="004118FC" w:rsidRPr="00907BB6" w:rsidRDefault="004118FC" w:rsidP="00E561D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4118FC" w:rsidRPr="00E46881" w:rsidTr="00493C15">
              <w:tc>
                <w:tcPr>
                  <w:tcW w:w="1146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47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01.10.2013-н/в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Департамента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развития и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расчетов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развития клиентского бизнеса в Банке и обеспечение привлечения денежных средств физических и юридических лиц во </w:t>
                  </w:r>
                  <w:hyperlink r:id="rId8" w:history="1">
                    <w:r w:rsidRPr="00426C26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  <w:u w:val="none"/>
                      </w:rPr>
                      <w:t>вклады</w:t>
                    </w:r>
                  </w:hyperlink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</w:tc>
              <w:tc>
                <w:tcPr>
                  <w:tcW w:w="509" w:type="dxa"/>
                  <w:vMerge/>
                </w:tcPr>
                <w:p w:rsidR="004118FC" w:rsidRPr="00907BB6" w:rsidRDefault="004118FC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118FC" w:rsidRPr="00E46881" w:rsidTr="00493C15">
              <w:tc>
                <w:tcPr>
                  <w:tcW w:w="1146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3" w:name="ТЕВ"/>
                  <w:bookmarkEnd w:id="3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026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777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12.04.2012 № 28-4-04/31534</w:t>
                  </w:r>
                </w:p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247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730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55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999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2441" w:type="dxa"/>
                </w:tcPr>
                <w:p w:rsidR="004118FC" w:rsidRPr="00426C26" w:rsidRDefault="004118FC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 контроль за формированием и представлением отчетности;  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4118FC" w:rsidRDefault="004118FC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A75A30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5E" w:rsidRDefault="005F0C5E" w:rsidP="00E7477C">
      <w:pPr>
        <w:spacing w:after="0" w:line="240" w:lineRule="auto"/>
      </w:pPr>
      <w:r>
        <w:separator/>
      </w:r>
    </w:p>
  </w:endnote>
  <w:endnote w:type="continuationSeparator" w:id="0">
    <w:p w:rsidR="005F0C5E" w:rsidRDefault="005F0C5E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5E" w:rsidRDefault="005F0C5E" w:rsidP="00E7477C">
      <w:pPr>
        <w:spacing w:after="0" w:line="240" w:lineRule="auto"/>
      </w:pPr>
      <w:r>
        <w:separator/>
      </w:r>
    </w:p>
  </w:footnote>
  <w:footnote w:type="continuationSeparator" w:id="0">
    <w:p w:rsidR="005F0C5E" w:rsidRDefault="005F0C5E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475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16E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34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5AC6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8FC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1B2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3C15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0C5E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1C7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5A8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925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0232"/>
    <w:rsid w:val="008F33CB"/>
    <w:rsid w:val="008F377A"/>
    <w:rsid w:val="008F3DA7"/>
    <w:rsid w:val="008F4D44"/>
    <w:rsid w:val="008F5657"/>
    <w:rsid w:val="008F591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491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A30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0C35"/>
    <w:rsid w:val="00AA3DE1"/>
    <w:rsid w:val="00AA52FD"/>
    <w:rsid w:val="00AA58C5"/>
    <w:rsid w:val="00AA5F86"/>
    <w:rsid w:val="00AA797C"/>
    <w:rsid w:val="00AB0042"/>
    <w:rsid w:val="00AB048C"/>
    <w:rsid w:val="00AB0CB3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27F5F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051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303C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1DD"/>
    <w:rsid w:val="00E56C06"/>
    <w:rsid w:val="00E6094D"/>
    <w:rsid w:val="00E60EE3"/>
    <w:rsid w:val="00E61F51"/>
    <w:rsid w:val="00E67E84"/>
    <w:rsid w:val="00E70008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2D14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318B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155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4654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93D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B461-0007-4C88-AD14-AD914F4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CFCB57B63461B2F8648901CA34D8B44A9A746D56B19C9D8U7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1AD7168A3847674F33E2B15A78E3C4CFCB57B63461B2F8648901CA34D8B44A9A746D56B19C9D8U7T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E27F-FD8E-415B-B4A3-DEE33C8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Бецких Елена Борисовна</cp:lastModifiedBy>
  <cp:revision>7</cp:revision>
  <cp:lastPrinted>2012-07-23T11:14:00Z</cp:lastPrinted>
  <dcterms:created xsi:type="dcterms:W3CDTF">2017-05-17T09:21:00Z</dcterms:created>
  <dcterms:modified xsi:type="dcterms:W3CDTF">2017-08-18T08:40:00Z</dcterms:modified>
</cp:coreProperties>
</file>